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40E8" w14:textId="19C09ED7" w:rsidR="00A15492" w:rsidRPr="00A15492" w:rsidRDefault="00A15492" w:rsidP="00A15492">
      <w:pPr>
        <w:tabs>
          <w:tab w:val="center" w:pos="4680"/>
          <w:tab w:val="left" w:pos="7305"/>
        </w:tabs>
        <w:spacing w:after="0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A15492">
        <w:rPr>
          <w:b/>
          <w:bCs/>
          <w:sz w:val="28"/>
          <w:szCs w:val="28"/>
        </w:rPr>
        <w:t xml:space="preserve">Complete List of Past </w:t>
      </w:r>
      <w:r w:rsidRPr="00777A02">
        <w:rPr>
          <w:b/>
          <w:bCs/>
          <w:i/>
          <w:iCs/>
          <w:sz w:val="28"/>
          <w:szCs w:val="28"/>
        </w:rPr>
        <w:t>History Conversations</w:t>
      </w:r>
      <w:r w:rsidRPr="00777A02">
        <w:rPr>
          <w:b/>
          <w:bCs/>
          <w:i/>
          <w:iCs/>
          <w:sz w:val="28"/>
          <w:szCs w:val="28"/>
        </w:rPr>
        <w:tab/>
      </w:r>
    </w:p>
    <w:p w14:paraId="0D9A5076" w14:textId="388DA65F" w:rsidR="00A15492" w:rsidRPr="00A15492" w:rsidRDefault="00A15492" w:rsidP="00A15492">
      <w:pPr>
        <w:tabs>
          <w:tab w:val="center" w:pos="4680"/>
          <w:tab w:val="left" w:pos="7305"/>
        </w:tabs>
        <w:spacing w:after="0"/>
        <w:rPr>
          <w:b/>
          <w:bCs/>
          <w:sz w:val="28"/>
          <w:szCs w:val="28"/>
        </w:rPr>
      </w:pPr>
      <w:r w:rsidRPr="00A15492">
        <w:rPr>
          <w:b/>
          <w:bCs/>
          <w:sz w:val="28"/>
          <w:szCs w:val="28"/>
        </w:rPr>
        <w:tab/>
        <w:t>July 2</w:t>
      </w:r>
      <w:r w:rsidR="00777A02">
        <w:rPr>
          <w:b/>
          <w:bCs/>
          <w:sz w:val="28"/>
          <w:szCs w:val="28"/>
        </w:rPr>
        <w:t>9</w:t>
      </w:r>
      <w:r w:rsidRPr="00A15492">
        <w:rPr>
          <w:b/>
          <w:bCs/>
          <w:sz w:val="28"/>
          <w:szCs w:val="28"/>
        </w:rPr>
        <w:t>, 2020</w:t>
      </w:r>
    </w:p>
    <w:p w14:paraId="70825E39" w14:textId="77777777" w:rsidR="00A15492" w:rsidRDefault="00A15492" w:rsidP="00A15492">
      <w:pPr>
        <w:spacing w:after="0"/>
      </w:pPr>
    </w:p>
    <w:p w14:paraId="2288282F" w14:textId="4605E4AE" w:rsidR="00777A02" w:rsidRPr="00777A02" w:rsidRDefault="00A15492" w:rsidP="00A15492">
      <w:pPr>
        <w:spacing w:after="0"/>
      </w:pPr>
      <w:r w:rsidRPr="00A15492">
        <w:rPr>
          <w:b/>
          <w:bCs/>
          <w:sz w:val="26"/>
          <w:szCs w:val="26"/>
        </w:rPr>
        <w:t>2020 Talks: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C43295">
        <w:rPr>
          <w:b/>
          <w:bCs/>
        </w:rPr>
        <w:t xml:space="preserve">August 6: </w:t>
      </w:r>
      <w:r w:rsidR="00777A02">
        <w:t>“</w:t>
      </w:r>
      <w:r w:rsidR="00C43295">
        <w:t>A Visit to the Stonestreet Museum of 19</w:t>
      </w:r>
      <w:r w:rsidR="00C43295" w:rsidRPr="00C43295">
        <w:rPr>
          <w:vertAlign w:val="superscript"/>
        </w:rPr>
        <w:t>th</w:t>
      </w:r>
      <w:r w:rsidR="00C43295">
        <w:t xml:space="preserve"> Century Medicine” with Clarence Hickey</w:t>
      </w:r>
      <w:r w:rsidR="00777A02">
        <w:t xml:space="preserve"> </w:t>
      </w:r>
    </w:p>
    <w:p w14:paraId="1E515A2C" w14:textId="798FF3C8" w:rsidR="00A15492" w:rsidRDefault="00A15492" w:rsidP="00A15492">
      <w:pPr>
        <w:spacing w:after="0"/>
      </w:pPr>
      <w:r w:rsidRPr="00A15492">
        <w:rPr>
          <w:b/>
          <w:bCs/>
        </w:rPr>
        <w:t>July 15:</w:t>
      </w:r>
      <w:r>
        <w:t xml:space="preserve"> “Walls </w:t>
      </w:r>
      <w:r w:rsidRPr="00A15492">
        <w:rPr>
          <w:i/>
          <w:iCs/>
        </w:rPr>
        <w:t xml:space="preserve">Can </w:t>
      </w:r>
      <w:r>
        <w:t xml:space="preserve">Talk: The 300-Year Evolution of a Montgomery County Farmhouse” with Lisa </w:t>
      </w:r>
      <w:proofErr w:type="spellStart"/>
      <w:r>
        <w:t>Berray</w:t>
      </w:r>
      <w:proofErr w:type="spellEnd"/>
    </w:p>
    <w:p w14:paraId="31FD0D45" w14:textId="77777777" w:rsidR="00A15492" w:rsidRPr="00A15492" w:rsidRDefault="00A15492" w:rsidP="00A15492">
      <w:pPr>
        <w:spacing w:after="0"/>
        <w:rPr>
          <w:b/>
          <w:bCs/>
        </w:rPr>
      </w:pPr>
      <w:r w:rsidRPr="00A15492">
        <w:rPr>
          <w:b/>
          <w:bCs/>
        </w:rPr>
        <w:t>June 30:</w:t>
      </w:r>
      <w:r>
        <w:t xml:space="preserve"> “The Murrow Boys — News Broadcasting During WWII” with Brian Belanger</w:t>
      </w:r>
    </w:p>
    <w:p w14:paraId="53F2EE40" w14:textId="77777777" w:rsidR="00A15492" w:rsidRDefault="00A15492" w:rsidP="00A15492">
      <w:pPr>
        <w:spacing w:after="0"/>
      </w:pPr>
      <w:r w:rsidRPr="00A15492">
        <w:rPr>
          <w:b/>
          <w:bCs/>
        </w:rPr>
        <w:t xml:space="preserve">June 23: </w:t>
      </w:r>
      <w:r>
        <w:t>“Photographic Tour of National Park Seminary: Past to Present” with Bonnie Rosenthal</w:t>
      </w:r>
    </w:p>
    <w:p w14:paraId="29AAF374" w14:textId="77777777" w:rsidR="00A15492" w:rsidRDefault="00A15492" w:rsidP="00A15492">
      <w:pPr>
        <w:spacing w:after="0"/>
      </w:pPr>
      <w:r w:rsidRPr="00A15492">
        <w:rPr>
          <w:b/>
          <w:bCs/>
        </w:rPr>
        <w:t>June 16:</w:t>
      </w:r>
      <w:r>
        <w:t xml:space="preserve"> “Still Standing: The Relics of School Segregation in Montgomery County” with Ralph </w:t>
      </w:r>
      <w:proofErr w:type="spellStart"/>
      <w:r>
        <w:t>Buglass</w:t>
      </w:r>
      <w:proofErr w:type="spellEnd"/>
      <w:r>
        <w:t xml:space="preserve"> </w:t>
      </w:r>
    </w:p>
    <w:p w14:paraId="1E4A79B1" w14:textId="77777777" w:rsidR="00A15492" w:rsidRDefault="00A15492" w:rsidP="00A15492">
      <w:pPr>
        <w:spacing w:after="0"/>
      </w:pPr>
      <w:r w:rsidRPr="00A15492">
        <w:rPr>
          <w:b/>
          <w:bCs/>
        </w:rPr>
        <w:t>June 9:</w:t>
      </w:r>
      <w:r>
        <w:t xml:space="preserve"> “Not Just Child’s Play: A Look Inside the Montgomery History Dollhouse Collection” with Elizabeth Lay </w:t>
      </w:r>
    </w:p>
    <w:p w14:paraId="2A2B38E5" w14:textId="77777777" w:rsidR="00A15492" w:rsidRDefault="00A15492" w:rsidP="00A15492">
      <w:pPr>
        <w:spacing w:after="0"/>
      </w:pPr>
      <w:r w:rsidRPr="00A15492">
        <w:rPr>
          <w:b/>
          <w:bCs/>
        </w:rPr>
        <w:t>June 4:</w:t>
      </w:r>
      <w:r>
        <w:t xml:space="preserve"> “Baseball’s Big Train: A Conversation with the Grandson of Baseball’s Greatest Pitcher” with Hank Thomas and Bruce Adams </w:t>
      </w:r>
    </w:p>
    <w:p w14:paraId="57326881" w14:textId="77777777" w:rsidR="00A15492" w:rsidRDefault="00A15492" w:rsidP="00A15492">
      <w:pPr>
        <w:spacing w:after="0"/>
      </w:pPr>
      <w:r w:rsidRPr="00A15492">
        <w:rPr>
          <w:b/>
          <w:bCs/>
        </w:rPr>
        <w:t>June 2:</w:t>
      </w:r>
      <w:r>
        <w:t xml:space="preserve"> “A Conversation with Lily Qi: Immigration &amp; Politics in Montgomery County” with Delegate Lily Qi</w:t>
      </w:r>
    </w:p>
    <w:p w14:paraId="43E0095C" w14:textId="77777777" w:rsidR="00A15492" w:rsidRDefault="00A15492" w:rsidP="00A15492">
      <w:pPr>
        <w:spacing w:after="0"/>
      </w:pPr>
      <w:r w:rsidRPr="00A15492">
        <w:rPr>
          <w:b/>
          <w:bCs/>
        </w:rPr>
        <w:t>May 27:</w:t>
      </w:r>
      <w:r>
        <w:t xml:space="preserve"> “An Introduction to Archaeology in Montgomery County” with Don Housley </w:t>
      </w:r>
    </w:p>
    <w:p w14:paraId="04D3E8DD" w14:textId="77777777" w:rsidR="00A15492" w:rsidRDefault="00A15492" w:rsidP="00A15492">
      <w:pPr>
        <w:spacing w:after="0"/>
      </w:pPr>
      <w:r w:rsidRPr="00A15492">
        <w:rPr>
          <w:b/>
          <w:bCs/>
        </w:rPr>
        <w:t>May 21:</w:t>
      </w:r>
      <w:r>
        <w:t xml:space="preserve"> “Bread and Beauty: Making Value Visible, Foodways in Montgomery County’s Agricultural Reserve” with Claudia </w:t>
      </w:r>
      <w:proofErr w:type="spellStart"/>
      <w:r>
        <w:t>Kousoulas</w:t>
      </w:r>
      <w:proofErr w:type="spellEnd"/>
    </w:p>
    <w:p w14:paraId="509922FA" w14:textId="77777777" w:rsidR="00A15492" w:rsidRDefault="00A15492" w:rsidP="00A15492">
      <w:pPr>
        <w:spacing w:after="0"/>
      </w:pPr>
      <w:r w:rsidRPr="00A15492">
        <w:rPr>
          <w:b/>
          <w:bCs/>
        </w:rPr>
        <w:t>May 19:</w:t>
      </w:r>
      <w:r>
        <w:t xml:space="preserve"> “Button Farm Almanac” with Anthony Cohen</w:t>
      </w:r>
    </w:p>
    <w:p w14:paraId="1DDFAF9B" w14:textId="77777777" w:rsidR="00A15492" w:rsidRDefault="00A15492" w:rsidP="00A15492">
      <w:pPr>
        <w:spacing w:after="0"/>
      </w:pPr>
      <w:r w:rsidRPr="00A15492">
        <w:rPr>
          <w:b/>
          <w:bCs/>
        </w:rPr>
        <w:t>May 14:</w:t>
      </w:r>
      <w:r>
        <w:t xml:space="preserve"> “The 1950s Housing Boom in Montgomery County” with Bob Bachman</w:t>
      </w:r>
    </w:p>
    <w:p w14:paraId="29609E88" w14:textId="77777777" w:rsidR="00A15492" w:rsidRDefault="00A15492" w:rsidP="00A15492">
      <w:pPr>
        <w:spacing w:after="0"/>
      </w:pPr>
      <w:r w:rsidRPr="00A15492">
        <w:rPr>
          <w:b/>
          <w:bCs/>
        </w:rPr>
        <w:t xml:space="preserve">May 12: </w:t>
      </w:r>
      <w:r>
        <w:t>“A Brief Survey of Our Inheritance: Historic Ag Reserve Properties, Part II” with Kenny Sholes</w:t>
      </w:r>
    </w:p>
    <w:p w14:paraId="7AAE9D59" w14:textId="77777777" w:rsidR="00A15492" w:rsidRDefault="00A15492" w:rsidP="00A15492">
      <w:pPr>
        <w:spacing w:after="0"/>
      </w:pPr>
      <w:r w:rsidRPr="00A15492">
        <w:rPr>
          <w:b/>
          <w:bCs/>
        </w:rPr>
        <w:t>May 8:</w:t>
      </w:r>
      <w:r>
        <w:t xml:space="preserve"> “The Better Angels: Five Women Who Changed–and were changed by–the American Civil War” with Bob Plumb </w:t>
      </w:r>
    </w:p>
    <w:p w14:paraId="17D74649" w14:textId="77777777" w:rsidR="00A15492" w:rsidRDefault="00A15492" w:rsidP="00A15492">
      <w:pPr>
        <w:spacing w:after="0"/>
      </w:pPr>
      <w:r w:rsidRPr="00A15492">
        <w:rPr>
          <w:b/>
          <w:bCs/>
        </w:rPr>
        <w:t>May 7:</w:t>
      </w:r>
      <w:r>
        <w:t xml:space="preserve"> “Rockville, Montgomery County’s Seat: A Pictorial History” with Ralph </w:t>
      </w:r>
      <w:proofErr w:type="spellStart"/>
      <w:r>
        <w:t>Buglass</w:t>
      </w:r>
      <w:proofErr w:type="spellEnd"/>
      <w:r>
        <w:t xml:space="preserve"> </w:t>
      </w:r>
    </w:p>
    <w:p w14:paraId="38B0282D" w14:textId="77777777" w:rsidR="00A15492" w:rsidRDefault="00A15492" w:rsidP="00A15492">
      <w:pPr>
        <w:spacing w:after="0"/>
      </w:pPr>
      <w:r w:rsidRPr="00A15492">
        <w:rPr>
          <w:b/>
          <w:bCs/>
        </w:rPr>
        <w:t>April 30:</w:t>
      </w:r>
      <w:r>
        <w:t xml:space="preserve"> “Aspin Hill Pet Cemetery: Montgomery County’s Famous Four-Legged Friends” with Julianne </w:t>
      </w:r>
      <w:proofErr w:type="spellStart"/>
      <w:r>
        <w:t>Mangin</w:t>
      </w:r>
      <w:proofErr w:type="spellEnd"/>
    </w:p>
    <w:p w14:paraId="59020F07" w14:textId="77777777" w:rsidR="00A15492" w:rsidRDefault="00A15492" w:rsidP="00A15492">
      <w:pPr>
        <w:spacing w:after="0"/>
      </w:pPr>
      <w:r w:rsidRPr="00A15492">
        <w:rPr>
          <w:b/>
          <w:bCs/>
        </w:rPr>
        <w:t>April 28 &amp; May 1:</w:t>
      </w:r>
      <w:r>
        <w:t xml:space="preserve"> “Sugarland and its Sources: Telling the Story of an African American Town” with Jeff </w:t>
      </w:r>
      <w:proofErr w:type="spellStart"/>
      <w:r>
        <w:t>Sypeck</w:t>
      </w:r>
      <w:proofErr w:type="spellEnd"/>
    </w:p>
    <w:p w14:paraId="3F0760BA" w14:textId="77777777" w:rsidR="00A15492" w:rsidRDefault="00A15492" w:rsidP="00A15492">
      <w:pPr>
        <w:spacing w:after="0"/>
      </w:pPr>
      <w:r w:rsidRPr="00A15492">
        <w:rPr>
          <w:b/>
          <w:bCs/>
        </w:rPr>
        <w:t>April 24:</w:t>
      </w:r>
      <w:r>
        <w:t xml:space="preserve"> “Potomac’s Storied History” with Judith Welles</w:t>
      </w:r>
    </w:p>
    <w:p w14:paraId="1916899A" w14:textId="77777777" w:rsidR="00A15492" w:rsidRDefault="00A15492" w:rsidP="00A15492">
      <w:pPr>
        <w:spacing w:after="0"/>
      </w:pPr>
      <w:r w:rsidRPr="00A15492">
        <w:rPr>
          <w:b/>
          <w:bCs/>
        </w:rPr>
        <w:t>April 22:</w:t>
      </w:r>
      <w:r>
        <w:t xml:space="preserve"> “Conserving Monarch Butterflies in Your Backyard” with Clarence Hickey</w:t>
      </w:r>
    </w:p>
    <w:p w14:paraId="10A99E1B" w14:textId="77777777" w:rsidR="00A15492" w:rsidRDefault="00A15492" w:rsidP="00A15492">
      <w:pPr>
        <w:spacing w:after="0"/>
      </w:pPr>
      <w:r w:rsidRPr="00A15492">
        <w:rPr>
          <w:b/>
          <w:bCs/>
        </w:rPr>
        <w:t>April 16:</w:t>
      </w:r>
      <w:r>
        <w:t xml:space="preserve"> “</w:t>
      </w:r>
      <w:proofErr w:type="spellStart"/>
      <w:r>
        <w:t>Rowser’s</w:t>
      </w:r>
      <w:proofErr w:type="spellEnd"/>
      <w:r>
        <w:t xml:space="preserve"> Ford, Where Lee Lost Gettysburg” with Jim Johnston</w:t>
      </w:r>
    </w:p>
    <w:p w14:paraId="56233E62" w14:textId="77777777" w:rsidR="00A15492" w:rsidRDefault="00A15492" w:rsidP="00A15492">
      <w:pPr>
        <w:spacing w:after="0"/>
      </w:pPr>
      <w:r w:rsidRPr="00A15492">
        <w:rPr>
          <w:b/>
          <w:bCs/>
        </w:rPr>
        <w:t>April 14:</w:t>
      </w:r>
      <w:r>
        <w:t xml:space="preserve"> “Online Family Research” with Lorraine Minor</w:t>
      </w:r>
    </w:p>
    <w:p w14:paraId="211D27DF" w14:textId="77777777" w:rsidR="00A15492" w:rsidRDefault="00A15492" w:rsidP="00A15492">
      <w:pPr>
        <w:spacing w:after="0"/>
      </w:pPr>
      <w:r w:rsidRPr="00A15492">
        <w:rPr>
          <w:b/>
          <w:bCs/>
        </w:rPr>
        <w:t>April 7 &amp; April 11:</w:t>
      </w:r>
      <w:r>
        <w:t xml:space="preserve"> “Preserving Historic Cemeteries” with Glenn Wallace</w:t>
      </w:r>
    </w:p>
    <w:p w14:paraId="768F498F" w14:textId="77777777" w:rsidR="00A15492" w:rsidRDefault="00A15492" w:rsidP="00A15492">
      <w:pPr>
        <w:spacing w:after="0"/>
      </w:pPr>
      <w:r w:rsidRPr="00A15492">
        <w:rPr>
          <w:b/>
          <w:bCs/>
        </w:rPr>
        <w:t>March 31 &amp; April 3:</w:t>
      </w:r>
      <w:r>
        <w:t xml:space="preserve"> “Off the Beaten Path in Montgomery County” with Ralph </w:t>
      </w:r>
      <w:proofErr w:type="spellStart"/>
      <w:r>
        <w:t>Buglass</w:t>
      </w:r>
      <w:proofErr w:type="spellEnd"/>
      <w:r>
        <w:t xml:space="preserve"> </w:t>
      </w:r>
    </w:p>
    <w:p w14:paraId="02383DDD" w14:textId="77777777" w:rsidR="00C86341" w:rsidRDefault="00C86341" w:rsidP="00A15492">
      <w:pPr>
        <w:spacing w:after="0"/>
      </w:pPr>
    </w:p>
    <w:sectPr w:rsidR="00C8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2"/>
    <w:rsid w:val="00777A02"/>
    <w:rsid w:val="00A15492"/>
    <w:rsid w:val="00C43295"/>
    <w:rsid w:val="00C86341"/>
    <w:rsid w:val="00D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D758"/>
  <w15:chartTrackingRefBased/>
  <w15:docId w15:val="{BD3D58A4-DDA7-43E5-A92E-C500352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Marsteller</dc:creator>
  <cp:keywords/>
  <dc:description/>
  <cp:lastModifiedBy>Sarah Marsteller</cp:lastModifiedBy>
  <cp:revision>2</cp:revision>
  <dcterms:created xsi:type="dcterms:W3CDTF">2020-08-06T18:56:00Z</dcterms:created>
  <dcterms:modified xsi:type="dcterms:W3CDTF">2020-08-06T18:56:00Z</dcterms:modified>
</cp:coreProperties>
</file>